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73" w:rsidRDefault="00081473" w:rsidP="00EB4D2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B4D22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Социальный фонд и Ростелеком объявляют об открытии юбилейного конкурса «Спасибо интернету»</w:t>
      </w:r>
    </w:p>
    <w:p w:rsidR="00081473" w:rsidRPr="00EB4D22" w:rsidRDefault="00081473" w:rsidP="00EB4D2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81473" w:rsidRDefault="00081473" w:rsidP="00EB4D22">
      <w:pPr>
        <w:pStyle w:val="NormalWeb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📌Открытие Всероссийского конкурса «Спасибо Интернету – 2024» ‼22 апреля  2024 года объявлен старт 10-ого Всероссийского.. | ВКонтакте" style="position:absolute;left:0;text-align:left;margin-left:-.3pt;margin-top:-.85pt;width:225.75pt;height:225.75pt;z-index:251658240">
            <v:imagedata r:id="rId4" r:href="rId5"/>
            <w10:wrap type="square"/>
          </v:shape>
        </w:pict>
      </w:r>
    </w:p>
    <w:p w:rsidR="00081473" w:rsidRDefault="00081473" w:rsidP="00EB4D22">
      <w:pPr>
        <w:pStyle w:val="NormalWeb"/>
        <w:jc w:val="both"/>
      </w:pPr>
      <w:r>
        <w:t>Начался прием работ на 10-й Всероссийский конкурс «</w:t>
      </w:r>
      <w:hyperlink r:id="rId6" w:tgtFrame="_blank" w:history="1">
        <w:r>
          <w:rPr>
            <w:rStyle w:val="Hyperlink"/>
          </w:rPr>
          <w:t>Спасибо интернету</w:t>
        </w:r>
      </w:hyperlink>
      <w:r>
        <w:t>», организованный компанией «Ростелеком» и Социальным фондом России (СФР) при поддержке Российской ассоциации электронных коммуникаций и автономной некоммерческой организации «Цифровая экономика». Конкурс ежегодно проводится в рамках благотворительного проекта «</w:t>
      </w:r>
      <w:hyperlink r:id="rId7" w:tgtFrame="_blank" w:history="1">
        <w:r>
          <w:rPr>
            <w:rStyle w:val="Hyperlink"/>
          </w:rPr>
          <w:t>Азбука интернета</w:t>
        </w:r>
      </w:hyperlink>
      <w:r>
        <w:t>».</w:t>
      </w:r>
    </w:p>
    <w:p w:rsidR="00081473" w:rsidRDefault="00081473" w:rsidP="00EB4D22">
      <w:pPr>
        <w:pStyle w:val="NormalWeb"/>
        <w:jc w:val="both"/>
      </w:pPr>
      <w:r>
        <w:t>Участниками компьютерных соревнований могут стать пользователи интернета старше 50 лет и люди с инвалидностью независимо от возраста. Главная задача участников – обучиться компьютерным навыкам и рассказать о своих победах и достижениях в конкурсной работе.</w:t>
      </w:r>
    </w:p>
    <w:p w:rsidR="00081473" w:rsidRDefault="00081473" w:rsidP="00EB4D22">
      <w:pPr>
        <w:pStyle w:val="NormalWeb"/>
        <w:jc w:val="both"/>
      </w:pPr>
      <w:r>
        <w:t>Для этого надо подать заявку на сайте «Азбука интернета», приложив выполненное творческое задание – эссе и фотографии по теме одной из номинаций конкурса. В этом году ими стали «Мои интернет-достижения», «Моя общественная интернет-инициатива», «Я – интернет-звезда» и «Семейная интернет-история». К десятилетию проекта также появилась специальная номинация «Мои авторские разработки», в которой будут участвовать проекты преподавателей курсов «Азбуки интернета».</w:t>
      </w:r>
    </w:p>
    <w:p w:rsidR="00081473" w:rsidRDefault="00081473" w:rsidP="00EB4D22">
      <w:pPr>
        <w:pStyle w:val="NormalWeb"/>
        <w:jc w:val="both"/>
      </w:pPr>
      <w:r>
        <w:t>Конкурсные работы принимаются до 24 октября 2024 года, итоги конкурса планируется подвести не позднее 25 декабря 2024 года.</w:t>
      </w:r>
    </w:p>
    <w:p w:rsidR="00081473" w:rsidRDefault="00081473" w:rsidP="00EB4D22">
      <w:pPr>
        <w:pStyle w:val="NormalWeb"/>
        <w:jc w:val="both"/>
      </w:pPr>
      <w:r>
        <w:t>Победителей определят члены конкурсной комиссии, в состав которой вошли представители «Ростелекома», Социального фонда, Российской ассоциации электронных коммуникаций и АНО «Цифровая экономика».</w:t>
      </w:r>
    </w:p>
    <w:p w:rsidR="00081473" w:rsidRDefault="00081473" w:rsidP="00EB4D22">
      <w:pPr>
        <w:pStyle w:val="NormalWeb"/>
        <w:jc w:val="both"/>
      </w:pPr>
      <w:r>
        <w:t>Преподаватели курсов «Азбука интернета», участвующие в конкурсе, смогут представить свои уникальные разработки по обучению, а также ознакомиться с методиками своих коллег. Победителей в номинации для преподавателей участники определят сами. В личном кабинете преподавателя можно будет поддержать одного из коллег, отдав свой голос за его работу.</w:t>
      </w:r>
    </w:p>
    <w:p w:rsidR="00081473" w:rsidRDefault="00081473" w:rsidP="00EB4D22">
      <w:pPr>
        <w:pStyle w:val="NormalWeb"/>
        <w:jc w:val="both"/>
      </w:pPr>
      <w:r>
        <w:t xml:space="preserve">Подробные условия участия и сроки проведения размещены на портале «Азбука интернета». Конкурсные работы также </w:t>
      </w:r>
      <w:hyperlink r:id="rId8" w:tgtFrame="_blank" w:history="1">
        <w:r>
          <w:rPr>
            <w:rStyle w:val="Hyperlink"/>
          </w:rPr>
          <w:t>публикуются</w:t>
        </w:r>
      </w:hyperlink>
      <w:r>
        <w:t xml:space="preserve"> на портале проекта.</w:t>
      </w:r>
    </w:p>
    <w:p w:rsidR="00081473" w:rsidRDefault="00081473" w:rsidP="00EB4D22">
      <w:pPr>
        <w:pStyle w:val="NormalWeb"/>
        <w:jc w:val="both"/>
      </w:pPr>
      <w:r>
        <w:t>Напомним, что Всероссийский конкурс «Спасибо интернету» проводится ежегодно и призван повысить доступность государственных электронных услуг для людей старшего поколения, поддержать активное долголетие, содействовать занятости пенсионеров и предпенсионеров. Конкурс также помогает определять наиболее актуальные для пенсионеров интернет-ресурсы и регионы, которые больше всего заинтересованы в организации обучения пенсионеров компьютерной грамотности.</w:t>
      </w:r>
    </w:p>
    <w:p w:rsidR="00081473" w:rsidRDefault="00081473" w:rsidP="00EB4D22">
      <w:pPr>
        <w:pStyle w:val="NormalWeb"/>
        <w:jc w:val="both"/>
      </w:pPr>
      <w:r>
        <w:t>Учебное пособие и интернет-портал «Азбука интернета» разработаны в рамках подписанного в 2014 году соглашения между Пенсионным фондом России и компанией «Ростелеком», которое направлено на сотрудничество по обучению пенсионеров работе на компьютере и в интернете.</w:t>
      </w:r>
    </w:p>
    <w:p w:rsidR="00081473" w:rsidRDefault="00081473"/>
    <w:sectPr w:rsidR="00081473" w:rsidSect="00E6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D22"/>
    <w:rsid w:val="00081473"/>
    <w:rsid w:val="005B1C73"/>
    <w:rsid w:val="00645747"/>
    <w:rsid w:val="00B053F2"/>
    <w:rsid w:val="00E677C6"/>
    <w:rsid w:val="00EB4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7C6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B4D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4D2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EB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EB4D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bukainterneta.ru/konkurs/work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zbukainternet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zbukainterneta.ru/konkurs" TargetMode="External"/><Relationship Id="rId5" Type="http://schemas.openxmlformats.org/officeDocument/2006/relationships/image" Target="https://sun9-14.userapi.com/impg/VY4qeeNfhnb9gcBsedGMF32j_7Huk9iREnSRTA/g0ChYFgoDWk.jpg?size=600x600&amp;quality=95&amp;sign=6b9d8c6bce008b4aa15015cb44880750&amp;type=albu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429</Words>
  <Characters>2448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2024-06-13T07:17:00Z</dcterms:created>
  <dcterms:modified xsi:type="dcterms:W3CDTF">2024-06-13T10:22:00Z</dcterms:modified>
</cp:coreProperties>
</file>